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12542B" w:rsidTr="00D353F3">
        <w:trPr>
          <w:trHeight w:val="528"/>
        </w:trPr>
        <w:tc>
          <w:tcPr>
            <w:tcW w:w="9880" w:type="dxa"/>
            <w:gridSpan w:val="5"/>
            <w:vAlign w:val="center"/>
          </w:tcPr>
          <w:p w:rsidR="0012542B" w:rsidRPr="00AF34CE" w:rsidRDefault="0012542B" w:rsidP="00D353F3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10845800</wp:posOffset>
                  </wp:positionH>
                  <wp:positionV relativeFrom="topMargin">
                    <wp:posOffset>10299700</wp:posOffset>
                  </wp:positionV>
                  <wp:extent cx="317500" cy="266700"/>
                  <wp:effectExtent l="0" t="0" r="6350" b="0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34CE">
              <w:rPr>
                <w:rFonts w:eastAsia="楷体"/>
                <w:b/>
                <w:szCs w:val="21"/>
              </w:rPr>
              <w:t>A\</w:t>
            </w:r>
            <w:r w:rsidRPr="00AF34CE">
              <w:rPr>
                <w:rFonts w:ascii="宋体" w:hAnsi="宋体" w:cs="宋体" w:hint="eastAsia"/>
                <w:b/>
                <w:szCs w:val="21"/>
              </w:rPr>
              <w:t>★</w:t>
            </w:r>
            <w:r w:rsidRPr="00AF34CE">
              <w:rPr>
                <w:rFonts w:eastAsia="楷体"/>
                <w:b/>
                <w:szCs w:val="21"/>
              </w:rPr>
              <w:t>人教新课标九年级物理全一册</w:t>
            </w:r>
            <w:r w:rsidRPr="00AF34CE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AF34CE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AF34CE">
              <w:rPr>
                <w:rFonts w:eastAsia="楷体"/>
                <w:b/>
                <w:szCs w:val="21"/>
              </w:rPr>
              <w:t>第十九章</w:t>
            </w:r>
            <w:r w:rsidRPr="00AF34CE">
              <w:rPr>
                <w:rFonts w:eastAsia="楷体"/>
                <w:b/>
                <w:szCs w:val="21"/>
              </w:rPr>
              <w:t xml:space="preserve">  </w:t>
            </w:r>
            <w:r w:rsidRPr="00AF34CE">
              <w:rPr>
                <w:rFonts w:eastAsia="楷体"/>
                <w:b/>
                <w:szCs w:val="21"/>
              </w:rPr>
              <w:t>生活用电</w:t>
            </w:r>
          </w:p>
        </w:tc>
      </w:tr>
      <w:tr w:rsidR="0012542B" w:rsidTr="00D353F3">
        <w:trPr>
          <w:trHeight w:val="606"/>
        </w:trPr>
        <w:tc>
          <w:tcPr>
            <w:tcW w:w="1240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课</w:t>
            </w:r>
            <w:r w:rsidRPr="00AF34CE">
              <w:rPr>
                <w:b/>
                <w:szCs w:val="21"/>
              </w:rPr>
              <w:t xml:space="preserve">    </w:t>
            </w:r>
            <w:r w:rsidRPr="00AF34CE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rStyle w:val="a3"/>
                <w:sz w:val="28"/>
                <w:szCs w:val="21"/>
              </w:rPr>
              <w:t>第</w:t>
            </w:r>
            <w:r w:rsidRPr="00AF34CE">
              <w:rPr>
                <w:rStyle w:val="a3"/>
                <w:sz w:val="28"/>
                <w:szCs w:val="21"/>
              </w:rPr>
              <w:t>3</w:t>
            </w:r>
            <w:r w:rsidRPr="00AF34CE">
              <w:rPr>
                <w:rStyle w:val="a3"/>
                <w:sz w:val="28"/>
                <w:szCs w:val="21"/>
              </w:rPr>
              <w:t>节</w:t>
            </w:r>
            <w:r w:rsidRPr="00AF34CE"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 w:rsidRPr="00AF34CE">
              <w:rPr>
                <w:b/>
                <w:sz w:val="28"/>
                <w:szCs w:val="21"/>
              </w:rPr>
              <w:t>安全用电</w:t>
            </w:r>
            <w:bookmarkEnd w:id="0"/>
          </w:p>
        </w:tc>
      </w:tr>
      <w:tr w:rsidR="0012542B" w:rsidTr="00D353F3">
        <w:trPr>
          <w:trHeight w:val="3043"/>
        </w:trPr>
        <w:tc>
          <w:tcPr>
            <w:tcW w:w="1240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12542B" w:rsidRPr="00AF34CE" w:rsidRDefault="0012542B" w:rsidP="00D353F3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AF34CE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12542B" w:rsidRPr="00AF34CE" w:rsidRDefault="0012542B" w:rsidP="0012542B">
            <w:pPr>
              <w:numPr>
                <w:ilvl w:val="0"/>
                <w:numId w:val="47"/>
              </w:numPr>
              <w:spacing w:line="360" w:lineRule="auto"/>
              <w:rPr>
                <w:kern w:val="0"/>
                <w:szCs w:val="21"/>
              </w:rPr>
            </w:pPr>
            <w:r w:rsidRPr="00AF34CE">
              <w:rPr>
                <w:kern w:val="0"/>
                <w:szCs w:val="21"/>
              </w:rPr>
              <w:t>了解常见的触电事故和正确处理方法。</w:t>
            </w:r>
          </w:p>
          <w:p w:rsidR="0012542B" w:rsidRPr="00AF34CE" w:rsidRDefault="0012542B" w:rsidP="0012542B">
            <w:pPr>
              <w:numPr>
                <w:ilvl w:val="0"/>
                <w:numId w:val="47"/>
              </w:numPr>
              <w:spacing w:line="360" w:lineRule="auto"/>
              <w:rPr>
                <w:kern w:val="0"/>
                <w:szCs w:val="21"/>
              </w:rPr>
            </w:pPr>
            <w:r w:rsidRPr="00AF34CE">
              <w:rPr>
                <w:kern w:val="0"/>
                <w:szCs w:val="21"/>
              </w:rPr>
              <w:t>了解安全用电知识，知道如何防雷。</w:t>
            </w:r>
          </w:p>
          <w:p w:rsidR="0012542B" w:rsidRPr="00AF34CE" w:rsidRDefault="0012542B" w:rsidP="00D353F3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AF34CE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12542B" w:rsidRPr="00AF34CE" w:rsidRDefault="0012542B" w:rsidP="0012542B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AF34CE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12542B" w:rsidRPr="00AF34CE" w:rsidRDefault="0012542B" w:rsidP="00D353F3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 w:rsidRPr="00AF34CE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12542B" w:rsidTr="00D353F3">
        <w:trPr>
          <w:trHeight w:val="604"/>
        </w:trPr>
        <w:tc>
          <w:tcPr>
            <w:tcW w:w="1240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szCs w:val="21"/>
              </w:rPr>
            </w:pPr>
            <w:r w:rsidRPr="00AF34CE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rPr>
                <w:kern w:val="0"/>
                <w:szCs w:val="21"/>
              </w:rPr>
            </w:pPr>
            <w:r w:rsidRPr="00AF34CE">
              <w:t>对安全用电原则的掌握和并能实际应用．</w:t>
            </w:r>
          </w:p>
        </w:tc>
      </w:tr>
      <w:tr w:rsidR="0012542B" w:rsidTr="00D353F3">
        <w:trPr>
          <w:trHeight w:val="613"/>
        </w:trPr>
        <w:tc>
          <w:tcPr>
            <w:tcW w:w="1240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szCs w:val="21"/>
              </w:rPr>
            </w:pPr>
            <w:r w:rsidRPr="00AF34CE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rPr>
                <w:b/>
                <w:szCs w:val="21"/>
              </w:rPr>
            </w:pPr>
            <w:r w:rsidRPr="00AF34CE">
              <w:rPr>
                <w:bCs/>
                <w:szCs w:val="21"/>
              </w:rPr>
              <w:t>对安全用电原则的掌握和并能实际应用．</w:t>
            </w:r>
          </w:p>
        </w:tc>
      </w:tr>
      <w:tr w:rsidR="0012542B" w:rsidTr="00D353F3">
        <w:trPr>
          <w:trHeight w:val="803"/>
        </w:trPr>
        <w:tc>
          <w:tcPr>
            <w:tcW w:w="1240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kern w:val="0"/>
                <w:szCs w:val="21"/>
              </w:rPr>
              <w:t>试电笔、多媒体课件</w:t>
            </w:r>
          </w:p>
        </w:tc>
      </w:tr>
      <w:tr w:rsidR="0012542B" w:rsidTr="00D353F3">
        <w:trPr>
          <w:trHeight w:val="617"/>
        </w:trPr>
        <w:tc>
          <w:tcPr>
            <w:tcW w:w="1240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szCs w:val="21"/>
              </w:rPr>
              <w:t>观察法、实验法、归纳总结</w:t>
            </w:r>
          </w:p>
        </w:tc>
      </w:tr>
      <w:tr w:rsidR="0012542B" w:rsidTr="00D353F3">
        <w:trPr>
          <w:trHeight w:val="611"/>
        </w:trPr>
        <w:tc>
          <w:tcPr>
            <w:tcW w:w="1228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szCs w:val="21"/>
              </w:rPr>
            </w:pPr>
            <w:r w:rsidRPr="00AF34CE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szCs w:val="21"/>
              </w:rPr>
              <w:t>1</w:t>
            </w:r>
            <w:r w:rsidRPr="00AF34CE">
              <w:rPr>
                <w:szCs w:val="21"/>
              </w:rPr>
              <w:t>课时</w:t>
            </w:r>
          </w:p>
        </w:tc>
      </w:tr>
      <w:tr w:rsidR="0012542B" w:rsidTr="00D353F3">
        <w:trPr>
          <w:trHeight w:val="611"/>
        </w:trPr>
        <w:tc>
          <w:tcPr>
            <w:tcW w:w="1228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备注</w:t>
            </w:r>
          </w:p>
        </w:tc>
      </w:tr>
      <w:tr w:rsidR="0012542B" w:rsidTr="00D353F3">
        <w:trPr>
          <w:trHeight w:val="267"/>
        </w:trPr>
        <w:tc>
          <w:tcPr>
            <w:tcW w:w="8748" w:type="dxa"/>
            <w:gridSpan w:val="4"/>
            <w:vAlign w:val="center"/>
          </w:tcPr>
          <w:p w:rsidR="0012542B" w:rsidRPr="00AF34CE" w:rsidRDefault="0012542B" w:rsidP="0012542B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AF34CE">
              <w:rPr>
                <w:b/>
                <w:szCs w:val="21"/>
              </w:rPr>
              <w:t>创设情境、引入新课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  <w:rPr>
                <w:szCs w:val="21"/>
              </w:rPr>
            </w:pPr>
            <w:r w:rsidRPr="00AF34CE">
              <w:rPr>
                <w:szCs w:val="21"/>
              </w:rPr>
              <w:t>以生活中的触电事件引入课堂，引起学生的重视！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2952750" cy="1990725"/>
                  <wp:effectExtent l="0" t="0" r="0" b="9525"/>
                  <wp:docPr id="30" name="图片 3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  <w:rPr>
                <w:color w:val="000000"/>
              </w:rPr>
            </w:pPr>
          </w:p>
          <w:p w:rsidR="0012542B" w:rsidRPr="00AF34CE" w:rsidRDefault="0012542B" w:rsidP="0012542B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进行新课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lastRenderedPageBreak/>
              <w:t>（一）、触电及触电的危险．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人体是导体，当人体上加有电压时，就会有电流通过人体．当通过人体的电流很小时，人没有感知；当通过人体的电流稍大，人就会有</w:t>
            </w:r>
            <w:r w:rsidRPr="00AF34CE">
              <w:t>“</w:t>
            </w:r>
            <w:r w:rsidRPr="00AF34CE">
              <w:t>麻电</w:t>
            </w:r>
            <w:r w:rsidRPr="00AF34CE">
              <w:t>”</w:t>
            </w:r>
            <w:r w:rsidRPr="00AF34CE">
              <w:t>的感觉，当这电流达到</w:t>
            </w:r>
            <w:r w:rsidRPr="00AF34CE">
              <w:t>8</w:t>
            </w:r>
            <w:r w:rsidRPr="00AF34CE">
              <w:t>～</w:t>
            </w:r>
            <w:r w:rsidRPr="00AF34CE">
              <w:t>10mA</w:t>
            </w:r>
            <w:r w:rsidRPr="00AF34CE">
              <w:t>时，人就很难摆脱电压，形成了危险的触电事故，当</w:t>
            </w:r>
            <w:r w:rsidRPr="00AF34CE">
              <w:rPr>
                <w:spacing w:val="-6"/>
              </w:rPr>
              <w:t>这电流达到</w:t>
            </w:r>
            <w:r w:rsidRPr="00AF34CE">
              <w:rPr>
                <w:spacing w:val="-6"/>
              </w:rPr>
              <w:t>100mA</w:t>
            </w:r>
            <w:r w:rsidRPr="00AF34CE">
              <w:rPr>
                <w:spacing w:val="-6"/>
              </w:rPr>
              <w:t>时，在很短时间内就会使人窒息、心跳停止．所以当加在人体上的电压大到一定数值时，就发生触电事故．</w:t>
            </w:r>
            <w:r w:rsidRPr="00AF34CE">
              <w:rPr>
                <w:spacing w:val="-6"/>
              </w:rPr>
              <w:t xml:space="preserve"> 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通常情况下，不高于</w:t>
            </w:r>
            <w:r w:rsidRPr="00AF34CE">
              <w:t>36V</w:t>
            </w:r>
            <w:r w:rsidRPr="00AF34CE">
              <w:t>的电压对人是安全的，称为安全电压．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照明用电的火线与零线之间的电压是</w:t>
            </w:r>
            <w:r w:rsidRPr="00AF34CE">
              <w:t>220V</w:t>
            </w:r>
            <w:r w:rsidRPr="00AF34CE">
              <w:t>，绝不能同时接触火线与零线．零线是接地的，所以火线与大地之间的电压也是</w:t>
            </w:r>
            <w:r w:rsidRPr="00AF34CE">
              <w:t>220V</w:t>
            </w:r>
            <w:r w:rsidRPr="00AF34CE">
              <w:t>，一定不能在与大地连通的情况下接触火线．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485900" cy="895350"/>
                  <wp:effectExtent l="0" t="0" r="0" b="0"/>
                  <wp:docPr id="29" name="图片 2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0" distR="0">
                  <wp:extent cx="1143000" cy="819150"/>
                  <wp:effectExtent l="0" t="0" r="0" b="0"/>
                  <wp:docPr id="28" name="图片 2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1"/>
              </w:rPr>
              <w:drawing>
                <wp:inline distT="0" distB="0" distL="0" distR="0">
                  <wp:extent cx="876300" cy="1047750"/>
                  <wp:effectExtent l="0" t="0" r="0" b="0"/>
                  <wp:docPr id="27" name="图片 2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（二）、用测电笔辨别火线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（三）、几种触电类型．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（</w:t>
            </w:r>
            <w:r w:rsidRPr="00AF34CE">
              <w:t>1</w:t>
            </w:r>
            <w:r w:rsidRPr="00AF34CE">
              <w:t>）家庭电路中的触电：人接触了火线与零线或火线与大地．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rPr>
                <w:rFonts w:ascii="宋体" w:hAnsi="宋体" w:cs="宋体" w:hint="eastAsia"/>
              </w:rPr>
              <w:t>①</w:t>
            </w:r>
            <w:r w:rsidRPr="00AF34CE">
              <w:t>人误与火线接触的原因．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a</w:t>
            </w:r>
            <w:r w:rsidRPr="00AF34CE">
              <w:t>．火线的绝缘皮破坏，其裸露处直接接触了人体，或接触了其它导体，间接接触了人体．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b</w:t>
            </w:r>
            <w:r w:rsidRPr="00AF34CE">
              <w:t>．潮湿的空气导电、不纯的水导电</w:t>
            </w:r>
            <w:r w:rsidRPr="00AF34CE">
              <w:t>——</w:t>
            </w:r>
            <w:r w:rsidRPr="00AF34CE">
              <w:t>湿手触开关或浴室触电．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c</w:t>
            </w:r>
            <w:r w:rsidRPr="00AF34CE">
              <w:t>．电器外壳未按要求接地，其内部火线外皮破坏接触了外壳．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d</w:t>
            </w:r>
            <w:r w:rsidRPr="00AF34CE">
              <w:t>．零线与前面接地部分断开以后，与电器连接的原零线部分通过电器与火线连通转化成了火线．</w:t>
            </w:r>
            <w:r w:rsidRPr="00AF34CE">
              <w:t xml:space="preserve"> 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rPr>
                <w:rFonts w:ascii="宋体" w:hAnsi="宋体" w:cs="宋体" w:hint="eastAsia"/>
              </w:rPr>
              <w:t>②</w:t>
            </w:r>
            <w:r w:rsidRPr="00AF34CE">
              <w:t>人自以为与大地绝缘却实际与地连通的原因．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a</w:t>
            </w:r>
            <w:r w:rsidRPr="00AF34CE">
              <w:t>．人站在绝缘物体上，却用手扶墙或其它接地导体或站在地上的人扶他．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b</w:t>
            </w:r>
            <w:r w:rsidRPr="00AF34CE">
              <w:t>．人站在木桌、木椅上，而木桌、木椅却因潮湿等原因转化成为导体．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rPr>
                <w:rFonts w:ascii="宋体" w:hAnsi="宋体" w:cs="宋体" w:hint="eastAsia"/>
              </w:rPr>
              <w:t>③</w:t>
            </w:r>
            <w:r w:rsidRPr="00AF34CE">
              <w:t>避免家庭电路中触电的注意事项．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a</w:t>
            </w:r>
            <w:r w:rsidRPr="00AF34CE">
              <w:t>．开关接在火线上，避免打开开关时使零线与接地点断开．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b</w:t>
            </w:r>
            <w:r w:rsidRPr="00AF34CE">
              <w:t>．安装螺口灯的灯口时，火线接中心、零线接外皮．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c</w:t>
            </w:r>
            <w:r w:rsidRPr="00AF34CE">
              <w:t>．室内电线不要与其它金属导体接触，不在电线上晾衣物、挂物品．电线有老化与</w:t>
            </w:r>
            <w:r w:rsidRPr="00AF34CE">
              <w:lastRenderedPageBreak/>
              <w:t>破损时，要及时修复．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d</w:t>
            </w:r>
            <w:r w:rsidRPr="00AF34CE">
              <w:t>．电器该接地的地方一定要按要求接地．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e</w:t>
            </w:r>
            <w:r w:rsidRPr="00AF34CE">
              <w:t>．不用湿手扳开关、换灯泡，插、拔插头．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f</w:t>
            </w:r>
            <w:r w:rsidRPr="00AF34CE">
              <w:t>．不站在潮湿的桌椅上接触火线．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g</w:t>
            </w:r>
            <w:r w:rsidRPr="00AF34CE">
              <w:t>．接触电线前，先把总电闸打开，在不得不带电操作时，要注意与地绝缘，先用测</w:t>
            </w:r>
            <w:r w:rsidRPr="00AF34CE">
              <w:t xml:space="preserve"> </w:t>
            </w:r>
            <w:r w:rsidRPr="00AF34CE">
              <w:t>电笔检测接触处是否与火线连通，并尽可能单手操作．</w:t>
            </w:r>
            <w:r w:rsidRPr="00AF34CE">
              <w:t xml:space="preserve"> 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（</w:t>
            </w:r>
            <w:r w:rsidRPr="00AF34CE">
              <w:t>2</w:t>
            </w:r>
            <w:r w:rsidRPr="00AF34CE">
              <w:t>）高压触电．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高压带电体不但不能接触，而且不能靠近．高压触电有两种：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rPr>
                <w:rFonts w:ascii="宋体" w:hAnsi="宋体" w:cs="宋体" w:hint="eastAsia"/>
              </w:rPr>
              <w:t>①</w:t>
            </w:r>
            <w:r w:rsidRPr="00AF34CE">
              <w:t>电弧触电：人与高压带电体距离到一定值时，高压带电体与人体之间会发生放电现象，导致触电．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rPr>
                <w:rFonts w:ascii="宋体" w:hAnsi="宋体" w:cs="宋体" w:hint="eastAsia"/>
              </w:rPr>
              <w:t>②</w:t>
            </w:r>
            <w:r w:rsidRPr="00AF34CE">
              <w:t>跨步电压触电：高压电线落在地面上时，在距高压线不同距离的点之间存在电压．人的两脚间存在足够大的电压时，就会发生跨步电压触电．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高压触电的危险比</w:t>
            </w:r>
            <w:r w:rsidRPr="00AF34CE">
              <w:t>220</w:t>
            </w:r>
            <w:r w:rsidRPr="00AF34CE">
              <w:t>伏电压的触电更危险，所以看到</w:t>
            </w:r>
            <w:r w:rsidRPr="00AF34CE">
              <w:t>“</w:t>
            </w:r>
            <w:r w:rsidRPr="00AF34CE">
              <w:t>高压危险</w:t>
            </w:r>
            <w:r w:rsidRPr="00AF34CE">
              <w:t>”</w:t>
            </w:r>
            <w:r w:rsidRPr="00AF34CE">
              <w:t>的标志时，一定不能靠近它．室外天线必须远离高压线，不能在高压线附近放风筝、捉蜻蜓、爬电杆等等．</w:t>
            </w:r>
          </w:p>
          <w:p w:rsidR="0012542B" w:rsidRPr="00AF34CE" w:rsidRDefault="0012542B" w:rsidP="00D353F3">
            <w:pPr>
              <w:spacing w:line="360" w:lineRule="auto"/>
              <w:ind w:firstLineChars="98" w:firstLine="206"/>
              <w:rPr>
                <w:szCs w:val="21"/>
              </w:rPr>
            </w:pPr>
            <w:r w:rsidRPr="00AF34CE">
              <w:rPr>
                <w:szCs w:val="21"/>
              </w:rPr>
              <w:t>出示课件，展示生活中触电的示例。</w:t>
            </w:r>
          </w:p>
          <w:p w:rsidR="0012542B" w:rsidRPr="00AF34CE" w:rsidRDefault="0012542B" w:rsidP="00D353F3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2371725" cy="1057275"/>
                  <wp:effectExtent l="0" t="0" r="9525" b="9525"/>
                  <wp:docPr id="26" name="图片 2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ind w:firstLineChars="450" w:firstLine="945"/>
              <w:rPr>
                <w:szCs w:val="21"/>
              </w:rPr>
            </w:pPr>
            <w:r w:rsidRPr="00AF34CE">
              <w:rPr>
                <w:szCs w:val="21"/>
              </w:rPr>
              <w:t>吊车触碰高压线，工人触电</w:t>
            </w:r>
          </w:p>
          <w:p w:rsidR="0012542B" w:rsidRPr="00AF34CE" w:rsidRDefault="0012542B" w:rsidP="00D353F3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457325" cy="971550"/>
                  <wp:effectExtent l="0" t="0" r="9525" b="0"/>
                  <wp:docPr id="25" name="图片 2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4CE">
              <w:rPr>
                <w:szCs w:val="21"/>
              </w:rPr>
              <w:t xml:space="preserve">  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962025" cy="962025"/>
                  <wp:effectExtent l="0" t="0" r="9525" b="9525"/>
                  <wp:docPr id="24" name="图片 2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ind w:firstLineChars="100" w:firstLine="210"/>
              <w:rPr>
                <w:szCs w:val="21"/>
              </w:rPr>
            </w:pPr>
            <w:r w:rsidRPr="00AF34CE">
              <w:rPr>
                <w:szCs w:val="21"/>
              </w:rPr>
              <w:t>高压电线杆上触电</w:t>
            </w:r>
            <w:r w:rsidRPr="00AF34CE">
              <w:rPr>
                <w:szCs w:val="21"/>
              </w:rPr>
              <w:t xml:space="preserve">     </w:t>
            </w:r>
            <w:r w:rsidRPr="00AF34CE">
              <w:rPr>
                <w:szCs w:val="21"/>
              </w:rPr>
              <w:t>钓鱼竿触碰高压线触电</w:t>
            </w:r>
          </w:p>
          <w:p w:rsidR="0012542B" w:rsidRPr="00AF34CE" w:rsidRDefault="0012542B" w:rsidP="00D353F3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90625" cy="895350"/>
                  <wp:effectExtent l="0" t="0" r="9525" b="0"/>
                  <wp:docPr id="23" name="图片 2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34CE">
              <w:rPr>
                <w:szCs w:val="21"/>
              </w:rPr>
              <w:t xml:space="preserve">   </w:t>
            </w:r>
            <w:r>
              <w:rPr>
                <w:noProof/>
                <w:szCs w:val="21"/>
              </w:rPr>
              <w:drawing>
                <wp:inline distT="0" distB="0" distL="0" distR="0">
                  <wp:extent cx="1343025" cy="876300"/>
                  <wp:effectExtent l="0" t="0" r="9525" b="0"/>
                  <wp:docPr id="22" name="图片 2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szCs w:val="21"/>
              </w:rPr>
              <w:t>从示例中师生总结出触电的类型。出示课件，展示内容：</w:t>
            </w:r>
          </w:p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szCs w:val="21"/>
              </w:rPr>
              <w:t>低压触电：单线触电、双线触电。</w:t>
            </w:r>
          </w:p>
          <w:p w:rsidR="0012542B" w:rsidRPr="00AF34CE" w:rsidRDefault="0012542B" w:rsidP="00D353F3">
            <w:pPr>
              <w:spacing w:line="360" w:lineRule="auto"/>
              <w:ind w:firstLineChars="500" w:firstLine="1050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1409700" cy="1409700"/>
                  <wp:effectExtent l="0" t="0" r="0" b="0"/>
                  <wp:docPr id="21" name="图片 2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 w:rsidRPr="00AF34CE">
              <w:rPr>
                <w:szCs w:val="21"/>
              </w:rPr>
              <w:t>高压触电：高压跨步触电、高压电弧触电</w:t>
            </w:r>
          </w:p>
          <w:p w:rsidR="0012542B" w:rsidRPr="00AF34CE" w:rsidRDefault="0012542B" w:rsidP="00D353F3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2552700" cy="1238250"/>
                  <wp:effectExtent l="0" t="0" r="0" b="0"/>
                  <wp:docPr id="20" name="图片 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 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（四）、发生触电事故后的措施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1</w:t>
            </w:r>
            <w:r w:rsidRPr="00AF34CE">
              <w:t>．如果发现有人触电了，下列哪些措施是正确的？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A</w:t>
            </w:r>
            <w:r w:rsidRPr="00AF34CE">
              <w:t>．迅速用手拉触电人，使他离开电线．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B</w:t>
            </w:r>
            <w:r w:rsidRPr="00AF34CE">
              <w:t>．用铁棒把人和电源分开．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C</w:t>
            </w:r>
            <w:r w:rsidRPr="00AF34CE">
              <w:t>．用干燥的木棒将人和电源分开．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D</w:t>
            </w:r>
            <w:r w:rsidRPr="00AF34CE">
              <w:t>．迅速拉开电闸、切断电源．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通过讨论要学生明确：处理触电事故的原则是尽快使触电人脱离电源，而避免在处理事故时，不使其他人再触电，所以</w:t>
            </w:r>
            <w:r w:rsidRPr="00AF34CE">
              <w:t>A</w:t>
            </w:r>
            <w:r w:rsidRPr="00AF34CE">
              <w:t>．</w:t>
            </w:r>
            <w:r w:rsidRPr="00AF34CE">
              <w:t>B</w:t>
            </w:r>
            <w:r w:rsidRPr="00AF34CE">
              <w:t>两项是绝对错误的．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</w:t>
            </w:r>
            <w:r w:rsidRPr="00AF34CE">
              <w:t>2</w:t>
            </w:r>
            <w:r w:rsidRPr="00AF34CE">
              <w:t>．如因电线短路而失火，能否立即用水去灭火？为什么？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要学生明确：不能，因水可导电，会加重灾情．必须迅速切断电源，用砂土、灭火器扑灭火焰．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>（五）、安全用电原则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电器设备安装要符合技术要求</w:t>
            </w:r>
            <w:r w:rsidRPr="00AF34CE">
              <w:t>.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不接触高于</w:t>
            </w:r>
            <w:r w:rsidRPr="00AF34CE">
              <w:t>36V</w:t>
            </w:r>
            <w:r w:rsidRPr="00AF34CE">
              <w:t>的带电体</w:t>
            </w:r>
            <w:r w:rsidRPr="00AF34CE">
              <w:t>.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　不靠近高压带电体</w:t>
            </w:r>
            <w:r w:rsidRPr="00AF34CE">
              <w:t>.</w:t>
            </w:r>
          </w:p>
          <w:p w:rsidR="0012542B" w:rsidRPr="00AF34CE" w:rsidRDefault="0012542B" w:rsidP="00D353F3">
            <w:pPr>
              <w:spacing w:line="360" w:lineRule="auto"/>
              <w:ind w:firstLineChars="200" w:firstLine="420"/>
            </w:pPr>
            <w:r w:rsidRPr="00AF34CE">
              <w:t xml:space="preserve">　</w:t>
            </w:r>
            <w:r w:rsidRPr="00AF34CE">
              <w:t xml:space="preserve">  </w:t>
            </w:r>
            <w:r w:rsidRPr="00AF34CE">
              <w:t>不弄湿用电器</w:t>
            </w:r>
            <w:r w:rsidRPr="00AF34CE">
              <w:t>.</w:t>
            </w:r>
          </w:p>
          <w:p w:rsidR="0012542B" w:rsidRPr="00AF34CE" w:rsidRDefault="0012542B" w:rsidP="00D353F3">
            <w:pPr>
              <w:spacing w:line="360" w:lineRule="auto"/>
              <w:ind w:firstLineChars="400" w:firstLine="840"/>
            </w:pPr>
            <w:r w:rsidRPr="00AF34CE">
              <w:t>不损坏电器设备中的绝缘体</w:t>
            </w:r>
            <w:r w:rsidRPr="00AF34CE">
              <w:t>.</w:t>
            </w:r>
          </w:p>
          <w:p w:rsidR="0012542B" w:rsidRPr="00AF34CE" w:rsidRDefault="0012542B" w:rsidP="00D353F3">
            <w:pPr>
              <w:spacing w:line="360" w:lineRule="auto"/>
              <w:rPr>
                <w:b/>
                <w:szCs w:val="21"/>
              </w:rPr>
            </w:pPr>
          </w:p>
          <w:p w:rsidR="0012542B" w:rsidRPr="00AF34CE" w:rsidRDefault="0012542B" w:rsidP="0012542B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AF34CE">
              <w:rPr>
                <w:b/>
                <w:kern w:val="0"/>
                <w:szCs w:val="21"/>
              </w:rPr>
              <w:t>巩固小结</w:t>
            </w:r>
          </w:p>
          <w:p w:rsidR="0012542B" w:rsidRPr="00AF34CE" w:rsidRDefault="0012542B" w:rsidP="00D353F3">
            <w:pPr>
              <w:spacing w:line="360" w:lineRule="auto"/>
            </w:pPr>
            <w:r w:rsidRPr="00AF34CE">
              <w:t>1.</w:t>
            </w:r>
            <w:r w:rsidRPr="00AF34CE">
              <w:t>触电事故及其危害</w:t>
            </w:r>
          </w:p>
          <w:p w:rsidR="0012542B" w:rsidRPr="00AF34CE" w:rsidRDefault="0012542B" w:rsidP="00D353F3">
            <w:pPr>
              <w:spacing w:line="360" w:lineRule="auto"/>
            </w:pPr>
            <w:r w:rsidRPr="00AF34CE">
              <w:t>2.</w:t>
            </w:r>
            <w:r w:rsidRPr="00AF34CE">
              <w:t>测电笔</w:t>
            </w:r>
          </w:p>
          <w:p w:rsidR="0012542B" w:rsidRPr="00AF34CE" w:rsidRDefault="0012542B" w:rsidP="00D353F3">
            <w:pPr>
              <w:spacing w:line="360" w:lineRule="auto"/>
            </w:pPr>
            <w:r w:rsidRPr="00AF34CE">
              <w:t>3.</w:t>
            </w:r>
            <w:r w:rsidRPr="00AF34CE">
              <w:t>触电的类型</w:t>
            </w:r>
          </w:p>
          <w:p w:rsidR="0012542B" w:rsidRPr="00AF34CE" w:rsidRDefault="0012542B" w:rsidP="00D353F3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 w:rsidRPr="00AF34CE">
              <w:rPr>
                <w:rFonts w:ascii="Times New Roman" w:hAnsi="Times New Roman" w:cs="Times New Roman"/>
              </w:rPr>
              <w:t>4.</w:t>
            </w:r>
            <w:r w:rsidRPr="00AF34CE">
              <w:rPr>
                <w:rFonts w:ascii="Times New Roman" w:hAnsi="Times New Roman" w:cs="Times New Roman"/>
              </w:rPr>
              <w:t>安全用电的原则</w:t>
            </w:r>
          </w:p>
          <w:p w:rsidR="0012542B" w:rsidRPr="00AF34CE" w:rsidRDefault="0012542B" w:rsidP="00D353F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AF34CE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12542B" w:rsidRPr="00AF34CE" w:rsidRDefault="0012542B" w:rsidP="00D353F3">
            <w:pPr>
              <w:spacing w:line="360" w:lineRule="auto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完成动手动脑学物理题目。</w:t>
            </w:r>
          </w:p>
          <w:p w:rsidR="0012542B" w:rsidRPr="00AF34CE" w:rsidRDefault="0012542B" w:rsidP="00D353F3">
            <w:pPr>
              <w:spacing w:line="360" w:lineRule="auto"/>
              <w:rPr>
                <w:b/>
                <w:szCs w:val="21"/>
              </w:rPr>
            </w:pPr>
            <w:r w:rsidRPr="00AF34CE">
              <w:rPr>
                <w:b/>
                <w:szCs w:val="21"/>
              </w:rPr>
              <w:t>五、板书设计</w:t>
            </w:r>
          </w:p>
          <w:p w:rsidR="0012542B" w:rsidRPr="00AF34CE" w:rsidRDefault="0012542B" w:rsidP="00D353F3">
            <w:pPr>
              <w:spacing w:line="360" w:lineRule="auto"/>
              <w:jc w:val="center"/>
              <w:rPr>
                <w:szCs w:val="20"/>
              </w:rPr>
            </w:pPr>
            <w:r w:rsidRPr="00AF34CE">
              <w:rPr>
                <w:szCs w:val="20"/>
              </w:rPr>
              <w:t>第</w:t>
            </w:r>
            <w:r w:rsidRPr="00AF34CE">
              <w:rPr>
                <w:szCs w:val="20"/>
              </w:rPr>
              <w:t>3</w:t>
            </w:r>
            <w:r w:rsidRPr="00AF34CE">
              <w:rPr>
                <w:szCs w:val="20"/>
              </w:rPr>
              <w:t>节</w:t>
            </w:r>
            <w:r w:rsidRPr="00AF34CE">
              <w:rPr>
                <w:szCs w:val="20"/>
              </w:rPr>
              <w:t xml:space="preserve">  </w:t>
            </w:r>
            <w:r w:rsidRPr="00AF34CE">
              <w:rPr>
                <w:szCs w:val="20"/>
              </w:rPr>
              <w:t>安全用电</w:t>
            </w:r>
          </w:p>
          <w:p w:rsidR="0012542B" w:rsidRPr="00AF34CE" w:rsidRDefault="0012542B" w:rsidP="00D353F3">
            <w:pPr>
              <w:spacing w:line="360" w:lineRule="auto"/>
            </w:pPr>
            <w:r w:rsidRPr="00AF34CE">
              <w:t>一、触电事故及其危害</w:t>
            </w:r>
          </w:p>
          <w:p w:rsidR="0012542B" w:rsidRPr="00AF34CE" w:rsidRDefault="0012542B" w:rsidP="00D353F3">
            <w:pPr>
              <w:spacing w:line="360" w:lineRule="auto"/>
            </w:pPr>
            <w:r w:rsidRPr="00AF34CE">
              <w:t>二、测电笔</w:t>
            </w:r>
          </w:p>
          <w:p w:rsidR="0012542B" w:rsidRPr="00AF34CE" w:rsidRDefault="0012542B" w:rsidP="00D353F3">
            <w:pPr>
              <w:spacing w:line="360" w:lineRule="auto"/>
            </w:pPr>
            <w:r w:rsidRPr="00AF34CE">
              <w:t>三、触电的类型</w:t>
            </w:r>
          </w:p>
          <w:p w:rsidR="0012542B" w:rsidRPr="00AF34CE" w:rsidRDefault="0012542B" w:rsidP="00D353F3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 w:rsidRPr="00AF34CE">
              <w:rPr>
                <w:rFonts w:ascii="Times New Roman" w:hAnsi="Times New Roman" w:cs="Times New Roman"/>
              </w:rPr>
              <w:t>四、安全用电的原则</w:t>
            </w:r>
          </w:p>
          <w:p w:rsidR="0012542B" w:rsidRPr="00AF34CE" w:rsidRDefault="0012542B" w:rsidP="00D353F3">
            <w:pPr>
              <w:spacing w:line="360" w:lineRule="auto"/>
              <w:jc w:val="center"/>
              <w:rPr>
                <w:szCs w:val="20"/>
              </w:rPr>
            </w:pPr>
          </w:p>
          <w:p w:rsidR="0012542B" w:rsidRPr="00AF34CE" w:rsidRDefault="0012542B" w:rsidP="00D353F3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12542B" w:rsidTr="00D353F3">
        <w:trPr>
          <w:trHeight w:val="2008"/>
        </w:trPr>
        <w:tc>
          <w:tcPr>
            <w:tcW w:w="648" w:type="dxa"/>
            <w:vAlign w:val="center"/>
          </w:tcPr>
          <w:p w:rsidR="0012542B" w:rsidRPr="00AF34CE" w:rsidRDefault="0012542B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AF34CE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12542B" w:rsidRPr="00AF34CE" w:rsidRDefault="0012542B" w:rsidP="00D353F3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BF4" w:rsidRDefault="00D86BF4" w:rsidP="00B06F24">
      <w:r>
        <w:separator/>
      </w:r>
    </w:p>
  </w:endnote>
  <w:endnote w:type="continuationSeparator" w:id="0">
    <w:p w:rsidR="00D86BF4" w:rsidRDefault="00D86BF4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BF4" w:rsidRDefault="00D86BF4" w:rsidP="00B06F24">
      <w:r>
        <w:separator/>
      </w:r>
    </w:p>
  </w:footnote>
  <w:footnote w:type="continuationSeparator" w:id="0">
    <w:p w:rsidR="00D86BF4" w:rsidRDefault="00D86BF4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B6248B7"/>
    <w:multiLevelType w:val="singleLevel"/>
    <w:tmpl w:val="EB6248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684B598"/>
    <w:multiLevelType w:val="singleLevel"/>
    <w:tmpl w:val="0684B59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1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4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5">
    <w:nsid w:val="1CDCC682"/>
    <w:multiLevelType w:val="singleLevel"/>
    <w:tmpl w:val="1CDCC68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6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7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9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30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1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2">
    <w:nsid w:val="3795FCEF"/>
    <w:multiLevelType w:val="singleLevel"/>
    <w:tmpl w:val="3795FCE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3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4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5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6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7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8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9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40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41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2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3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4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5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3"/>
  </w:num>
  <w:num w:numId="2">
    <w:abstractNumId w:val="33"/>
  </w:num>
  <w:num w:numId="3">
    <w:abstractNumId w:val="5"/>
  </w:num>
  <w:num w:numId="4">
    <w:abstractNumId w:val="35"/>
  </w:num>
  <w:num w:numId="5">
    <w:abstractNumId w:val="8"/>
  </w:num>
  <w:num w:numId="6">
    <w:abstractNumId w:val="3"/>
  </w:num>
  <w:num w:numId="7">
    <w:abstractNumId w:val="9"/>
  </w:num>
  <w:num w:numId="8">
    <w:abstractNumId w:val="17"/>
  </w:num>
  <w:num w:numId="9">
    <w:abstractNumId w:val="34"/>
  </w:num>
  <w:num w:numId="10">
    <w:abstractNumId w:val="14"/>
  </w:num>
  <w:num w:numId="11">
    <w:abstractNumId w:val="12"/>
  </w:num>
  <w:num w:numId="12">
    <w:abstractNumId w:val="19"/>
  </w:num>
  <w:num w:numId="13">
    <w:abstractNumId w:val="44"/>
  </w:num>
  <w:num w:numId="14">
    <w:abstractNumId w:val="27"/>
  </w:num>
  <w:num w:numId="15">
    <w:abstractNumId w:val="2"/>
  </w:num>
  <w:num w:numId="16">
    <w:abstractNumId w:val="10"/>
  </w:num>
  <w:num w:numId="17">
    <w:abstractNumId w:val="45"/>
  </w:num>
  <w:num w:numId="18">
    <w:abstractNumId w:val="42"/>
  </w:num>
  <w:num w:numId="19">
    <w:abstractNumId w:val="4"/>
  </w:num>
  <w:num w:numId="20">
    <w:abstractNumId w:val="22"/>
  </w:num>
  <w:num w:numId="21">
    <w:abstractNumId w:val="31"/>
  </w:num>
  <w:num w:numId="22">
    <w:abstractNumId w:val="43"/>
  </w:num>
  <w:num w:numId="23">
    <w:abstractNumId w:val="11"/>
  </w:num>
  <w:num w:numId="24">
    <w:abstractNumId w:val="24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30"/>
    <w:lvlOverride w:ilvl="0">
      <w:startOverride w:val="3"/>
    </w:lvlOverride>
  </w:num>
  <w:num w:numId="27">
    <w:abstractNumId w:val="29"/>
    <w:lvlOverride w:ilvl="0">
      <w:startOverride w:val="1"/>
    </w:lvlOverride>
  </w:num>
  <w:num w:numId="28">
    <w:abstractNumId w:val="29"/>
  </w:num>
  <w:num w:numId="29">
    <w:abstractNumId w:val="7"/>
  </w:num>
  <w:num w:numId="30">
    <w:abstractNumId w:val="20"/>
  </w:num>
  <w:num w:numId="31">
    <w:abstractNumId w:val="28"/>
  </w:num>
  <w:num w:numId="32">
    <w:abstractNumId w:val="36"/>
  </w:num>
  <w:num w:numId="33">
    <w:abstractNumId w:val="37"/>
  </w:num>
  <w:num w:numId="34">
    <w:abstractNumId w:val="38"/>
  </w:num>
  <w:num w:numId="35">
    <w:abstractNumId w:val="39"/>
  </w:num>
  <w:num w:numId="36">
    <w:abstractNumId w:val="40"/>
  </w:num>
  <w:num w:numId="37">
    <w:abstractNumId w:val="41"/>
  </w:num>
  <w:num w:numId="38">
    <w:abstractNumId w:val="6"/>
  </w:num>
  <w:num w:numId="39">
    <w:abstractNumId w:val="0"/>
  </w:num>
  <w:num w:numId="40">
    <w:abstractNumId w:val="15"/>
  </w:num>
  <w:num w:numId="41">
    <w:abstractNumId w:val="21"/>
  </w:num>
  <w:num w:numId="42">
    <w:abstractNumId w:val="16"/>
  </w:num>
  <w:num w:numId="43">
    <w:abstractNumId w:val="26"/>
  </w:num>
  <w:num w:numId="44">
    <w:abstractNumId w:val="32"/>
  </w:num>
  <w:num w:numId="45">
    <w:abstractNumId w:val="13"/>
  </w:num>
  <w:num w:numId="46">
    <w:abstractNumId w:val="25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68DF"/>
    <w:rsid w:val="000B6CB9"/>
    <w:rsid w:val="0012542B"/>
    <w:rsid w:val="002513B7"/>
    <w:rsid w:val="002F2A8C"/>
    <w:rsid w:val="00481132"/>
    <w:rsid w:val="004A231B"/>
    <w:rsid w:val="004B3B17"/>
    <w:rsid w:val="005B0905"/>
    <w:rsid w:val="00656792"/>
    <w:rsid w:val="0067181A"/>
    <w:rsid w:val="006E6EE1"/>
    <w:rsid w:val="007F40A4"/>
    <w:rsid w:val="00A04DCE"/>
    <w:rsid w:val="00A40F0B"/>
    <w:rsid w:val="00B06F24"/>
    <w:rsid w:val="00BD12D4"/>
    <w:rsid w:val="00C0453E"/>
    <w:rsid w:val="00C30DE0"/>
    <w:rsid w:val="00CF55B0"/>
    <w:rsid w:val="00D86BF4"/>
    <w:rsid w:val="00E06FF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\appdata\roaming\360se6\User%2520Data\temp\t013d3e4dea0ad29acf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\appdata\roaming\360se6\User%2520Data\temp\3_245844_b9d8f4d03859719.jpg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appdata\roaming\360se6\User%2520Data\temp\t019988065982a0ddf2.png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appdata\roaming\360se6\User%2520Data\temp\t0107db141cd07a0864.jpg" TargetMode="External"/><Relationship Id="rId23" Type="http://schemas.openxmlformats.org/officeDocument/2006/relationships/image" Target="media/image11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\appdata\roaming\360se6\User%2520Data\temp\t01bd47ebc37148394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305</Words>
  <Characters>1745</Characters>
  <Application>Microsoft Office Word</Application>
  <DocSecurity>0</DocSecurity>
  <Lines>14</Lines>
  <Paragraphs>4</Paragraphs>
  <ScaleCrop>false</ScaleCrop>
  <Company>China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2020-08-24T07:33:00Z</dcterms:created>
  <dcterms:modified xsi:type="dcterms:W3CDTF">2020-08-24T07:33:00Z</dcterms:modified>
</cp:coreProperties>
</file>